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DE" w:rsidRDefault="00925DDE">
      <w:pPr>
        <w:rPr>
          <w:b/>
          <w:sz w:val="32"/>
          <w:szCs w:val="32"/>
        </w:rPr>
      </w:pPr>
    </w:p>
    <w:p w:rsidR="00925DDE" w:rsidRDefault="00925DDE" w:rsidP="00925DD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VERONA, 25/01/2022</w:t>
      </w:r>
    </w:p>
    <w:p w:rsidR="00925DDE" w:rsidRDefault="00925DDE">
      <w:pPr>
        <w:rPr>
          <w:b/>
          <w:sz w:val="32"/>
          <w:szCs w:val="32"/>
        </w:rPr>
      </w:pPr>
    </w:p>
    <w:p w:rsidR="00E924DC" w:rsidRPr="00584D51" w:rsidRDefault="00E924DC">
      <w:pPr>
        <w:rPr>
          <w:b/>
          <w:sz w:val="32"/>
          <w:szCs w:val="32"/>
        </w:rPr>
      </w:pPr>
      <w:r w:rsidRPr="00584D51">
        <w:rPr>
          <w:b/>
          <w:sz w:val="32"/>
          <w:szCs w:val="32"/>
        </w:rPr>
        <w:t>BILANCIO CONSUNTIVO 2021</w:t>
      </w:r>
    </w:p>
    <w:p w:rsidR="00E924DC" w:rsidRDefault="00E924DC">
      <w:pPr>
        <w:rPr>
          <w:sz w:val="32"/>
          <w:szCs w:val="32"/>
        </w:rPr>
      </w:pPr>
    </w:p>
    <w:p w:rsidR="00584D51" w:rsidRPr="00584D51" w:rsidRDefault="00E924DC">
      <w:pPr>
        <w:rPr>
          <w:b/>
          <w:sz w:val="32"/>
          <w:szCs w:val="32"/>
        </w:rPr>
      </w:pPr>
      <w:r w:rsidRPr="00584D51">
        <w:rPr>
          <w:b/>
          <w:sz w:val="32"/>
          <w:szCs w:val="32"/>
        </w:rPr>
        <w:t>RICA</w:t>
      </w:r>
      <w:r w:rsidR="00584D51">
        <w:rPr>
          <w:b/>
          <w:sz w:val="32"/>
          <w:szCs w:val="32"/>
        </w:rPr>
        <w:t>VI</w:t>
      </w:r>
    </w:p>
    <w:p w:rsidR="00E924DC" w:rsidRDefault="00E924DC" w:rsidP="00E924DC">
      <w:pPr>
        <w:rPr>
          <w:sz w:val="24"/>
          <w:szCs w:val="24"/>
        </w:rPr>
      </w:pPr>
      <w:r>
        <w:rPr>
          <w:sz w:val="24"/>
          <w:szCs w:val="24"/>
        </w:rPr>
        <w:t>CONTRIBUTI REGIONALI                                8.000,00</w:t>
      </w:r>
    </w:p>
    <w:p w:rsidR="00E924DC" w:rsidRDefault="00E924DC" w:rsidP="00E924DC">
      <w:pPr>
        <w:rPr>
          <w:sz w:val="24"/>
          <w:szCs w:val="24"/>
        </w:rPr>
      </w:pPr>
      <w:r>
        <w:rPr>
          <w:sz w:val="24"/>
          <w:szCs w:val="24"/>
        </w:rPr>
        <w:t>CONTRIBUTI COMUNALI                                1.600,00</w:t>
      </w:r>
    </w:p>
    <w:p w:rsidR="00E924DC" w:rsidRDefault="00E924DC" w:rsidP="00E924DC">
      <w:pPr>
        <w:rPr>
          <w:sz w:val="24"/>
          <w:szCs w:val="24"/>
        </w:rPr>
      </w:pPr>
      <w:r>
        <w:rPr>
          <w:sz w:val="24"/>
          <w:szCs w:val="24"/>
        </w:rPr>
        <w:t>CONTRIBUTI LIBERALI                                   23.293,00</w:t>
      </w:r>
    </w:p>
    <w:p w:rsidR="00E924DC" w:rsidRDefault="00E924DC" w:rsidP="00E924DC">
      <w:pPr>
        <w:rPr>
          <w:sz w:val="24"/>
          <w:szCs w:val="24"/>
        </w:rPr>
      </w:pPr>
      <w:r>
        <w:rPr>
          <w:sz w:val="24"/>
          <w:szCs w:val="24"/>
        </w:rPr>
        <w:t>INCASSI RACCOLTA FONDI BIGLIETTERIA  22.630,00</w:t>
      </w:r>
    </w:p>
    <w:p w:rsidR="00E924DC" w:rsidRDefault="00E924DC" w:rsidP="00E924DC">
      <w:pPr>
        <w:rPr>
          <w:sz w:val="24"/>
          <w:szCs w:val="24"/>
        </w:rPr>
      </w:pPr>
      <w:r>
        <w:rPr>
          <w:sz w:val="24"/>
          <w:szCs w:val="24"/>
        </w:rPr>
        <w:t>RETTE ALLIEVI                                                 84.922,90</w:t>
      </w:r>
    </w:p>
    <w:p w:rsidR="00584D51" w:rsidRDefault="00584D51" w:rsidP="00E924DC">
      <w:pPr>
        <w:rPr>
          <w:b/>
          <w:sz w:val="24"/>
          <w:szCs w:val="24"/>
        </w:rPr>
      </w:pPr>
      <w:r w:rsidRPr="00584D51">
        <w:rPr>
          <w:b/>
          <w:sz w:val="24"/>
          <w:szCs w:val="24"/>
        </w:rPr>
        <w:t>TOTALE RICAVI                                             140.446,36</w:t>
      </w:r>
    </w:p>
    <w:p w:rsidR="00584D51" w:rsidRDefault="00584D51" w:rsidP="00E924DC">
      <w:pPr>
        <w:rPr>
          <w:b/>
          <w:sz w:val="24"/>
          <w:szCs w:val="24"/>
        </w:rPr>
      </w:pPr>
    </w:p>
    <w:p w:rsidR="00584D51" w:rsidRDefault="00584D51" w:rsidP="00E924DC">
      <w:pPr>
        <w:rPr>
          <w:b/>
          <w:sz w:val="32"/>
          <w:szCs w:val="32"/>
        </w:rPr>
      </w:pPr>
      <w:r>
        <w:rPr>
          <w:b/>
          <w:sz w:val="32"/>
          <w:szCs w:val="32"/>
        </w:rPr>
        <w:t>SPESE</w:t>
      </w:r>
    </w:p>
    <w:p w:rsidR="00584D51" w:rsidRDefault="00584D51" w:rsidP="00E924DC">
      <w:pPr>
        <w:rPr>
          <w:sz w:val="24"/>
          <w:szCs w:val="24"/>
        </w:rPr>
      </w:pPr>
      <w:r w:rsidRPr="00584D51">
        <w:rPr>
          <w:sz w:val="24"/>
          <w:szCs w:val="24"/>
        </w:rPr>
        <w:t>PAGHE PERSONALE                                      267.657,28</w:t>
      </w:r>
    </w:p>
    <w:p w:rsidR="00584D51" w:rsidRDefault="00584D51" w:rsidP="00E924DC">
      <w:pPr>
        <w:rPr>
          <w:sz w:val="24"/>
          <w:szCs w:val="24"/>
        </w:rPr>
      </w:pPr>
      <w:r>
        <w:rPr>
          <w:sz w:val="24"/>
          <w:szCs w:val="24"/>
        </w:rPr>
        <w:t>COSTI GENERALI                                              49.355,50</w:t>
      </w:r>
    </w:p>
    <w:p w:rsidR="00584D51" w:rsidRDefault="00584D51" w:rsidP="00E924DC">
      <w:pPr>
        <w:rPr>
          <w:sz w:val="24"/>
          <w:szCs w:val="24"/>
        </w:rPr>
      </w:pPr>
      <w:r>
        <w:rPr>
          <w:sz w:val="24"/>
          <w:szCs w:val="24"/>
        </w:rPr>
        <w:t>COSTI GESTIONE SPAZI                                111.692,28</w:t>
      </w:r>
    </w:p>
    <w:p w:rsidR="00584D51" w:rsidRDefault="00584D51" w:rsidP="00E924DC">
      <w:pPr>
        <w:rPr>
          <w:sz w:val="24"/>
          <w:szCs w:val="24"/>
        </w:rPr>
      </w:pPr>
      <w:r>
        <w:rPr>
          <w:sz w:val="24"/>
          <w:szCs w:val="24"/>
        </w:rPr>
        <w:t>PUBBLICITA’ E PROMOZIONE                       25.209,79</w:t>
      </w:r>
    </w:p>
    <w:p w:rsidR="00584D51" w:rsidRDefault="00584D51" w:rsidP="00E924DC">
      <w:pPr>
        <w:rPr>
          <w:sz w:val="24"/>
          <w:szCs w:val="24"/>
        </w:rPr>
      </w:pPr>
      <w:r>
        <w:rPr>
          <w:sz w:val="24"/>
          <w:szCs w:val="24"/>
        </w:rPr>
        <w:t>FORMAZIONE E PERFEZIONAMENTO           2.318,00</w:t>
      </w:r>
    </w:p>
    <w:p w:rsidR="00584D51" w:rsidRDefault="00584D51" w:rsidP="00E924DC">
      <w:pPr>
        <w:rPr>
          <w:b/>
          <w:sz w:val="24"/>
          <w:szCs w:val="24"/>
        </w:rPr>
      </w:pPr>
      <w:r w:rsidRPr="00584D51">
        <w:rPr>
          <w:b/>
          <w:sz w:val="24"/>
          <w:szCs w:val="24"/>
        </w:rPr>
        <w:t>TOTALE USCITE                                             518.274,65</w:t>
      </w:r>
    </w:p>
    <w:p w:rsidR="00584D51" w:rsidRDefault="00584D51" w:rsidP="00E924DC">
      <w:pPr>
        <w:rPr>
          <w:b/>
          <w:sz w:val="24"/>
          <w:szCs w:val="24"/>
        </w:rPr>
      </w:pPr>
    </w:p>
    <w:p w:rsidR="00584D51" w:rsidRDefault="00925DDE" w:rsidP="00E9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TOTALE RICAVI                                                 140.446,36</w:t>
      </w:r>
    </w:p>
    <w:p w:rsidR="00925DDE" w:rsidRDefault="00925DDE" w:rsidP="00E9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TOTALE SPESE                                                   518.274,65</w:t>
      </w:r>
    </w:p>
    <w:p w:rsidR="00925DDE" w:rsidRDefault="00925DDE" w:rsidP="00E9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TOTALE DEFICIT                                                 377.828,29</w:t>
      </w:r>
    </w:p>
    <w:p w:rsidR="00925DDE" w:rsidRDefault="00925DDE" w:rsidP="00E92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CONTRIBUTO FUS 2021 RICEVUTO (65%)    233.042,66</w:t>
      </w:r>
    </w:p>
    <w:p w:rsidR="00925DDE" w:rsidRDefault="00925DDE" w:rsidP="00E924D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PROBABILE SALDO CONRIBUTO FUS (35%) 125.484,50</w:t>
      </w:r>
    </w:p>
    <w:p w:rsidR="00925DDE" w:rsidRPr="00925DDE" w:rsidRDefault="00925DDE" w:rsidP="00E924DC">
      <w:pPr>
        <w:rPr>
          <w:b/>
          <w:sz w:val="28"/>
          <w:szCs w:val="28"/>
        </w:rPr>
      </w:pPr>
      <w:r>
        <w:rPr>
          <w:b/>
          <w:sz w:val="28"/>
          <w:szCs w:val="28"/>
        </w:rPr>
        <w:t>RISULTATO FINALE                              -19.301,13</w:t>
      </w:r>
    </w:p>
    <w:p w:rsidR="00E924DC" w:rsidRPr="00E924DC" w:rsidRDefault="00E924DC" w:rsidP="00E924DC">
      <w:pPr>
        <w:rPr>
          <w:sz w:val="24"/>
          <w:szCs w:val="24"/>
        </w:rPr>
      </w:pPr>
    </w:p>
    <w:sectPr w:rsidR="00E924DC" w:rsidRPr="00E924DC" w:rsidSect="00294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24DC"/>
    <w:rsid w:val="00294C41"/>
    <w:rsid w:val="00584D51"/>
    <w:rsid w:val="00925DDE"/>
    <w:rsid w:val="00E9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C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2022-11-16T11:24:00Z</dcterms:created>
  <dcterms:modified xsi:type="dcterms:W3CDTF">2022-11-16T11:52:00Z</dcterms:modified>
</cp:coreProperties>
</file>